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264CF5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XXX试点专业2024年“3+2”对口贯通分段培养试点实施情况报告</w:t>
      </w:r>
    </w:p>
    <w:p w14:paraId="33BA86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一、实施情况</w:t>
      </w:r>
    </w:p>
    <w:p w14:paraId="60A2EC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（一）XXX试点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专业2024年开展专本贯通试点基本情况（合作本科高校、试点专业、试点在校生人数等）</w:t>
      </w:r>
    </w:p>
    <w:p w14:paraId="2E0C77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（二）2024年秋季学期专本贯通试点专业招生情况，包括招生计划、录取、实际报到以及生源质量等（须与普通三年制进行对比），转段情况（如无，可不写）。</w:t>
      </w:r>
    </w:p>
    <w:p w14:paraId="7314D1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（三）2024年秋季学期专本贯通试点专业人才培养情况，包括人才培养方案制定、教学组织、学生管理以及与本科高校合作交流等情况。</w:t>
      </w:r>
    </w:p>
    <w:p w14:paraId="21D695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二、存在问题</w:t>
      </w:r>
    </w:p>
    <w:p w14:paraId="73E251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 w14:paraId="3E36928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三、下步打算</w:t>
      </w:r>
    </w:p>
    <w:p w14:paraId="719A3D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40" w:leftChars="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 w14:paraId="4E0179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四、意见建议</w:t>
      </w:r>
    </w:p>
    <w:p w14:paraId="7E126559">
      <w:pPr>
        <w:spacing w:line="640" w:lineRule="exact"/>
        <w:jc w:val="both"/>
        <w:rPr>
          <w:rFonts w:hint="default" w:ascii="仿宋_GB2312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 w14:paraId="16E88CD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0FF90B8-DFD2-4D39-9841-6DEBDF58FCA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2E76F7E-25BA-41FA-A3F0-A2D74BC50BE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8952FFE-2958-4237-984C-FD435B9745A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415F4FDA-4130-4C60-AB22-9304B57EF85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kMjhlZGZjNWJmZWY1MmFhMTI4YjY1YzE3ZTAxNTgifQ=="/>
  </w:docVars>
  <w:rsids>
    <w:rsidRoot w:val="3A0A0F9C"/>
    <w:rsid w:val="10D579F0"/>
    <w:rsid w:val="3A0A0F9C"/>
    <w:rsid w:val="4CCA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241</Characters>
  <Lines>0</Lines>
  <Paragraphs>0</Paragraphs>
  <TotalTime>0</TotalTime>
  <ScaleCrop>false</ScaleCrop>
  <LinksUpToDate>false</LinksUpToDate>
  <CharactersWithSpaces>241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2025-03-25T11:38:00Z</dcterms:created>
  <dc:creator>王洁</dc:creator>
  <cp:lastModifiedBy>王洁</cp:lastModifiedBy>
  <dcterms:modified xsi:type="dcterms:W3CDTF">2025-03-25T11:41:58Z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B3200C0F8E0F49088B346E63C62A3CBF_11</vt:lpwstr>
  </property>
</Properties>
</file>